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454E" w:rsidRPr="0033454E" w:rsidRDefault="0033454E" w:rsidP="00E24C26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345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2.2 ТЕМАТИЧЕСКИЙ ПЛАН И СОДЕРЖАНИЕ УЧЕБНОЙ ДИСЦИПЛИНЫ</w:t>
      </w:r>
    </w:p>
    <w:p w:rsidR="0033454E" w:rsidRPr="0033454E" w:rsidRDefault="0033454E" w:rsidP="00E24C26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345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ОП. 0</w:t>
      </w:r>
      <w:r w:rsidR="00685D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r w:rsidRPr="003345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685D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МЕХАНИЗАЦИЯ СЕЛЬСКОХОЗЯЙСТВЕННЫХ РАБОТ</w:t>
      </w:r>
    </w:p>
    <w:tbl>
      <w:tblPr>
        <w:tblW w:w="14812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03"/>
        <w:gridCol w:w="7837"/>
        <w:gridCol w:w="1908"/>
        <w:gridCol w:w="1564"/>
      </w:tblGrid>
      <w:tr w:rsidR="00463863" w:rsidRPr="00463863" w:rsidTr="00353560">
        <w:tc>
          <w:tcPr>
            <w:tcW w:w="3503" w:type="dxa"/>
          </w:tcPr>
          <w:p w:rsidR="00463863" w:rsidRPr="00463863" w:rsidRDefault="00463863" w:rsidP="004638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63863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Наименование разделов и тем</w:t>
            </w:r>
          </w:p>
        </w:tc>
        <w:tc>
          <w:tcPr>
            <w:tcW w:w="7837" w:type="dxa"/>
          </w:tcPr>
          <w:p w:rsidR="00463863" w:rsidRPr="00463863" w:rsidRDefault="00463863" w:rsidP="004638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63863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Содержание учебного материала, лабораторные и практические работы, самостоятельная работа обучающихся</w:t>
            </w:r>
          </w:p>
        </w:tc>
        <w:tc>
          <w:tcPr>
            <w:tcW w:w="1908" w:type="dxa"/>
          </w:tcPr>
          <w:p w:rsidR="00463863" w:rsidRPr="00463863" w:rsidRDefault="00463863" w:rsidP="004638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63863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Объем часов</w:t>
            </w:r>
          </w:p>
        </w:tc>
        <w:tc>
          <w:tcPr>
            <w:tcW w:w="1564" w:type="dxa"/>
            <w:vAlign w:val="center"/>
          </w:tcPr>
          <w:p w:rsidR="00463863" w:rsidRPr="00463863" w:rsidRDefault="00463863" w:rsidP="004638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63863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Уровень освоения</w:t>
            </w:r>
          </w:p>
        </w:tc>
      </w:tr>
      <w:tr w:rsidR="00463863" w:rsidRPr="00463863" w:rsidTr="00353560">
        <w:tc>
          <w:tcPr>
            <w:tcW w:w="3503" w:type="dxa"/>
          </w:tcPr>
          <w:p w:rsidR="00463863" w:rsidRPr="00463863" w:rsidRDefault="00463863" w:rsidP="004638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463863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7837" w:type="dxa"/>
          </w:tcPr>
          <w:p w:rsidR="00463863" w:rsidRPr="00463863" w:rsidRDefault="00463863" w:rsidP="004638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463863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908" w:type="dxa"/>
          </w:tcPr>
          <w:p w:rsidR="00463863" w:rsidRPr="00463863" w:rsidRDefault="00463863" w:rsidP="004638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463863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564" w:type="dxa"/>
          </w:tcPr>
          <w:p w:rsidR="00463863" w:rsidRPr="00463863" w:rsidRDefault="00463863" w:rsidP="004638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463863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4</w:t>
            </w:r>
          </w:p>
        </w:tc>
      </w:tr>
      <w:tr w:rsidR="00463863" w:rsidRPr="00463863" w:rsidTr="00353560">
        <w:tc>
          <w:tcPr>
            <w:tcW w:w="3503" w:type="dxa"/>
            <w:vMerge w:val="restart"/>
          </w:tcPr>
          <w:p w:rsidR="00463863" w:rsidRPr="00463863" w:rsidRDefault="00463863" w:rsidP="0046386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63863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Тема 1. </w:t>
            </w:r>
            <w:r w:rsidR="00685D70" w:rsidRPr="00E8251F">
              <w:rPr>
                <w:rFonts w:ascii="Times New Roman" w:eastAsia="Times New Roman" w:hAnsi="Times New Roman" w:cs="Times New Roman"/>
                <w:sz w:val="28"/>
                <w:szCs w:val="28"/>
              </w:rPr>
              <w:t>Введение</w:t>
            </w:r>
          </w:p>
        </w:tc>
        <w:tc>
          <w:tcPr>
            <w:tcW w:w="7837" w:type="dxa"/>
          </w:tcPr>
          <w:p w:rsidR="00463863" w:rsidRPr="00463863" w:rsidRDefault="00463863" w:rsidP="0046386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63863">
              <w:rPr>
                <w:rFonts w:ascii="Times New Roman" w:eastAsia="Calibri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 xml:space="preserve">Содержание </w:t>
            </w:r>
          </w:p>
        </w:tc>
        <w:tc>
          <w:tcPr>
            <w:tcW w:w="1908" w:type="dxa"/>
          </w:tcPr>
          <w:p w:rsidR="00463863" w:rsidRPr="00463863" w:rsidRDefault="00685D70" w:rsidP="004638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Cs/>
                <w:sz w:val="28"/>
                <w:szCs w:val="28"/>
              </w:rPr>
              <w:t>2</w:t>
            </w:r>
          </w:p>
        </w:tc>
        <w:tc>
          <w:tcPr>
            <w:tcW w:w="1564" w:type="dxa"/>
          </w:tcPr>
          <w:p w:rsidR="00463863" w:rsidRPr="00463863" w:rsidRDefault="00463863" w:rsidP="0046386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463863" w:rsidRPr="00463863" w:rsidTr="00353560">
        <w:tc>
          <w:tcPr>
            <w:tcW w:w="3503" w:type="dxa"/>
            <w:vMerge/>
          </w:tcPr>
          <w:p w:rsidR="00463863" w:rsidRPr="00463863" w:rsidRDefault="00463863" w:rsidP="0046386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837" w:type="dxa"/>
          </w:tcPr>
          <w:p w:rsidR="00685D70" w:rsidRPr="00685D70" w:rsidRDefault="00685D70" w:rsidP="00685D7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5D7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Значение механизации сельского хозяйства для повышения урожайности сельскохозяйственных культур. </w:t>
            </w:r>
          </w:p>
          <w:p w:rsidR="00463863" w:rsidRPr="00463863" w:rsidRDefault="00685D70" w:rsidP="00685D7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85D70">
              <w:rPr>
                <w:rFonts w:ascii="Times New Roman" w:eastAsia="Calibri" w:hAnsi="Times New Roman" w:cs="Times New Roman"/>
                <w:sz w:val="28"/>
                <w:szCs w:val="28"/>
              </w:rPr>
              <w:t>Комплекс механизации производственных процессов. Опыт работы передовых механизаторов по высокопроизводительному использованию машин и комплексной механизации возделывания сельскохозяйственных культур.</w:t>
            </w:r>
          </w:p>
        </w:tc>
        <w:tc>
          <w:tcPr>
            <w:tcW w:w="1908" w:type="dxa"/>
          </w:tcPr>
          <w:p w:rsidR="00463863" w:rsidRPr="00463863" w:rsidRDefault="00463863" w:rsidP="004638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64" w:type="dxa"/>
          </w:tcPr>
          <w:p w:rsidR="00463863" w:rsidRPr="00463863" w:rsidRDefault="00A613AE" w:rsidP="004638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</w:tr>
      <w:tr w:rsidR="00463863" w:rsidRPr="00463863" w:rsidTr="00353560">
        <w:tc>
          <w:tcPr>
            <w:tcW w:w="3503" w:type="dxa"/>
            <w:vMerge w:val="restart"/>
          </w:tcPr>
          <w:p w:rsidR="00463863" w:rsidRPr="00463863" w:rsidRDefault="00463863" w:rsidP="0046386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63863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Тема 2. </w:t>
            </w:r>
            <w:r w:rsidR="00A613AE" w:rsidRPr="00A613AE">
              <w:rPr>
                <w:rFonts w:ascii="Times New Roman" w:eastAsia="Calibri" w:hAnsi="Times New Roman" w:cs="Times New Roman"/>
                <w:sz w:val="28"/>
                <w:szCs w:val="28"/>
              </w:rPr>
              <w:t>Механизация обработки почвы и работа по уходу за посевами и посадками</w:t>
            </w:r>
          </w:p>
        </w:tc>
        <w:tc>
          <w:tcPr>
            <w:tcW w:w="7837" w:type="dxa"/>
          </w:tcPr>
          <w:p w:rsidR="00463863" w:rsidRPr="00463863" w:rsidRDefault="00463863" w:rsidP="0046386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63863">
              <w:rPr>
                <w:rFonts w:ascii="Times New Roman" w:eastAsia="Calibri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 xml:space="preserve">Содержание </w:t>
            </w:r>
          </w:p>
        </w:tc>
        <w:tc>
          <w:tcPr>
            <w:tcW w:w="1908" w:type="dxa"/>
          </w:tcPr>
          <w:p w:rsidR="00463863" w:rsidRPr="00463863" w:rsidRDefault="007B72FC" w:rsidP="004638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Cs/>
                <w:sz w:val="28"/>
                <w:szCs w:val="28"/>
              </w:rPr>
              <w:t>6</w:t>
            </w:r>
          </w:p>
        </w:tc>
        <w:tc>
          <w:tcPr>
            <w:tcW w:w="1564" w:type="dxa"/>
          </w:tcPr>
          <w:p w:rsidR="00463863" w:rsidRPr="00463863" w:rsidRDefault="00463863" w:rsidP="004638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463863" w:rsidRPr="00463863" w:rsidTr="00353560">
        <w:tc>
          <w:tcPr>
            <w:tcW w:w="3503" w:type="dxa"/>
            <w:vMerge/>
          </w:tcPr>
          <w:p w:rsidR="00463863" w:rsidRPr="00463863" w:rsidRDefault="00463863" w:rsidP="0046386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837" w:type="dxa"/>
          </w:tcPr>
          <w:p w:rsidR="00463863" w:rsidRPr="00463863" w:rsidRDefault="00A613AE" w:rsidP="00A613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A613A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Классификация современных почвообрабатывающих машин и агрегатов. Агротехнические требования к почвообрабатывающим машинам. Прицепн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ые и навесные машины и орудия. </w:t>
            </w:r>
            <w:r w:rsidRPr="00A613A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Преимущества навесных машин и орудий. Плуги. </w:t>
            </w:r>
            <w:proofErr w:type="spellStart"/>
            <w:r w:rsidRPr="00A613A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Лущил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ьщики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и бороны. Культиваторы.  </w:t>
            </w:r>
            <w:r w:rsidRPr="00A613A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Классификация, устройство, назначение, принцип работы. Подготовка машин к работе, регулировка. Проверка качества работы. Требования безопасности при работе. Техническое обслу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живание машин. </w:t>
            </w:r>
            <w:r w:rsidRPr="00A613A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Установка машин в рабочее и транспортное положение. Хранение и техническое обслуживание.</w:t>
            </w:r>
          </w:p>
        </w:tc>
        <w:tc>
          <w:tcPr>
            <w:tcW w:w="1908" w:type="dxa"/>
          </w:tcPr>
          <w:p w:rsidR="00463863" w:rsidRPr="00463863" w:rsidRDefault="00463863" w:rsidP="004638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64" w:type="dxa"/>
          </w:tcPr>
          <w:p w:rsidR="00463863" w:rsidRPr="00463863" w:rsidRDefault="00A613AE" w:rsidP="004638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</w:tr>
      <w:tr w:rsidR="00463863" w:rsidRPr="00463863" w:rsidTr="00353560">
        <w:tc>
          <w:tcPr>
            <w:tcW w:w="3503" w:type="dxa"/>
            <w:vMerge w:val="restart"/>
          </w:tcPr>
          <w:p w:rsidR="00463863" w:rsidRPr="00463863" w:rsidRDefault="00463863" w:rsidP="0046386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63863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Тема 3. </w:t>
            </w:r>
            <w:r w:rsidRPr="0046386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A613AE" w:rsidRPr="00A613AE">
              <w:rPr>
                <w:rFonts w:ascii="Times New Roman" w:eastAsia="Calibri" w:hAnsi="Times New Roman" w:cs="Times New Roman"/>
                <w:sz w:val="28"/>
                <w:szCs w:val="28"/>
              </w:rPr>
              <w:t>Механизация посевных и посадочных работ</w:t>
            </w:r>
          </w:p>
        </w:tc>
        <w:tc>
          <w:tcPr>
            <w:tcW w:w="7837" w:type="dxa"/>
          </w:tcPr>
          <w:p w:rsidR="00463863" w:rsidRPr="00463863" w:rsidRDefault="00463863" w:rsidP="004638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463863">
              <w:rPr>
                <w:rFonts w:ascii="Times New Roman" w:eastAsia="Calibri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 xml:space="preserve">Содержание </w:t>
            </w:r>
          </w:p>
        </w:tc>
        <w:tc>
          <w:tcPr>
            <w:tcW w:w="1908" w:type="dxa"/>
          </w:tcPr>
          <w:p w:rsidR="00463863" w:rsidRPr="00463863" w:rsidRDefault="00F027F8" w:rsidP="004638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564" w:type="dxa"/>
          </w:tcPr>
          <w:p w:rsidR="00463863" w:rsidRPr="00463863" w:rsidRDefault="00463863" w:rsidP="004638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463863" w:rsidRPr="00463863" w:rsidTr="00353560">
        <w:tc>
          <w:tcPr>
            <w:tcW w:w="3503" w:type="dxa"/>
            <w:vMerge/>
          </w:tcPr>
          <w:p w:rsidR="00463863" w:rsidRPr="00463863" w:rsidRDefault="00463863" w:rsidP="0046386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837" w:type="dxa"/>
          </w:tcPr>
          <w:p w:rsidR="007B72FC" w:rsidRPr="007B72FC" w:rsidRDefault="007B72FC" w:rsidP="007B72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7B72F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Агротехнические требования к машинам по посеву</w:t>
            </w:r>
            <w:r w:rsidR="00F027F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и посадке изучаемой культуры. </w:t>
            </w:r>
            <w:r w:rsidRPr="007B72F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Сеялки. Машины для посадки. Назначение, устройство, принцип работы. </w:t>
            </w:r>
          </w:p>
          <w:p w:rsidR="00463863" w:rsidRPr="00463863" w:rsidRDefault="007B72FC" w:rsidP="007B72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7B72F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lastRenderedPageBreak/>
              <w:t>Подготовка машин к работе, регулировки. Проверка качества работы. Требования безопасности при работе. Т</w:t>
            </w:r>
            <w:r w:rsidR="00F027F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ехническое обслуживание машин. </w:t>
            </w:r>
            <w:r w:rsidRPr="007B72F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Установка машин в рабочее и транспортное положение. Требования безопасности при работе. Хранение и техническое обслуживание</w:t>
            </w:r>
          </w:p>
        </w:tc>
        <w:tc>
          <w:tcPr>
            <w:tcW w:w="1908" w:type="dxa"/>
          </w:tcPr>
          <w:p w:rsidR="00463863" w:rsidRPr="00463863" w:rsidRDefault="00463863" w:rsidP="004638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64" w:type="dxa"/>
          </w:tcPr>
          <w:p w:rsidR="00463863" w:rsidRPr="00463863" w:rsidRDefault="00A613AE" w:rsidP="004638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</w:tr>
      <w:tr w:rsidR="00463863" w:rsidRPr="00463863" w:rsidTr="00353560">
        <w:tc>
          <w:tcPr>
            <w:tcW w:w="3503" w:type="dxa"/>
            <w:vMerge w:val="restart"/>
          </w:tcPr>
          <w:p w:rsidR="00463863" w:rsidRPr="00463863" w:rsidRDefault="00463863" w:rsidP="0046386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63863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 xml:space="preserve">Тема 4. </w:t>
            </w:r>
            <w:r w:rsidR="00F027F8" w:rsidRPr="00F027F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Механизация работ по внесению удобрений</w:t>
            </w:r>
          </w:p>
        </w:tc>
        <w:tc>
          <w:tcPr>
            <w:tcW w:w="7837" w:type="dxa"/>
          </w:tcPr>
          <w:p w:rsidR="00463863" w:rsidRPr="00463863" w:rsidRDefault="00463863" w:rsidP="004638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463863">
              <w:rPr>
                <w:rFonts w:ascii="Times New Roman" w:eastAsia="Calibri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 xml:space="preserve">Содержание </w:t>
            </w:r>
          </w:p>
        </w:tc>
        <w:tc>
          <w:tcPr>
            <w:tcW w:w="1908" w:type="dxa"/>
          </w:tcPr>
          <w:p w:rsidR="00463863" w:rsidRPr="00463863" w:rsidRDefault="00F027F8" w:rsidP="004638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Cs/>
                <w:sz w:val="28"/>
                <w:szCs w:val="28"/>
              </w:rPr>
              <w:t>3</w:t>
            </w:r>
          </w:p>
        </w:tc>
        <w:tc>
          <w:tcPr>
            <w:tcW w:w="1564" w:type="dxa"/>
          </w:tcPr>
          <w:p w:rsidR="00463863" w:rsidRPr="00463863" w:rsidRDefault="00463863" w:rsidP="004638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463863" w:rsidRPr="00463863" w:rsidTr="00353560">
        <w:tc>
          <w:tcPr>
            <w:tcW w:w="3503" w:type="dxa"/>
            <w:vMerge/>
          </w:tcPr>
          <w:p w:rsidR="00463863" w:rsidRPr="00463863" w:rsidRDefault="00463863" w:rsidP="0046386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837" w:type="dxa"/>
          </w:tcPr>
          <w:p w:rsidR="00463863" w:rsidRPr="00463863" w:rsidRDefault="00F027F8" w:rsidP="00F027F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027F8">
              <w:rPr>
                <w:rFonts w:ascii="Times New Roman" w:eastAsia="Calibri" w:hAnsi="Times New Roman" w:cs="Times New Roman"/>
                <w:sz w:val="28"/>
                <w:szCs w:val="28"/>
              </w:rPr>
              <w:t>Машины для внесения удобрений. Назначение, устройство,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принцип работы и регулировки. </w:t>
            </w:r>
            <w:r w:rsidRPr="00F027F8">
              <w:rPr>
                <w:rFonts w:ascii="Times New Roman" w:eastAsia="Calibri" w:hAnsi="Times New Roman" w:cs="Times New Roman"/>
                <w:sz w:val="28"/>
                <w:szCs w:val="28"/>
              </w:rPr>
              <w:t>Подготовка машин к работе, регулировка. Проверка качества работы. Требования безопасности при работе. Техническое обслуживание машин. Установка машин в раб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очее и транспортное положение. </w:t>
            </w:r>
            <w:r w:rsidRPr="00F027F8">
              <w:rPr>
                <w:rFonts w:ascii="Times New Roman" w:eastAsia="Calibri" w:hAnsi="Times New Roman" w:cs="Times New Roman"/>
                <w:sz w:val="28"/>
                <w:szCs w:val="28"/>
              </w:rPr>
              <w:t>Требования безопасности при работе. Хранение и техническое обслуживание.</w:t>
            </w:r>
          </w:p>
        </w:tc>
        <w:tc>
          <w:tcPr>
            <w:tcW w:w="1908" w:type="dxa"/>
          </w:tcPr>
          <w:p w:rsidR="00463863" w:rsidRPr="00463863" w:rsidRDefault="00463863" w:rsidP="004638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64" w:type="dxa"/>
          </w:tcPr>
          <w:p w:rsidR="00463863" w:rsidRPr="00463863" w:rsidRDefault="00463863" w:rsidP="004638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63863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463863" w:rsidRPr="00463863" w:rsidTr="00353560">
        <w:tc>
          <w:tcPr>
            <w:tcW w:w="3503" w:type="dxa"/>
            <w:vMerge w:val="restart"/>
          </w:tcPr>
          <w:p w:rsidR="00463863" w:rsidRPr="00B83D6C" w:rsidRDefault="00463863" w:rsidP="0046386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B83D6C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Тема 5.</w:t>
            </w:r>
            <w:r w:rsidRPr="00B83D6C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="00B83D6C" w:rsidRPr="00B83D6C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 xml:space="preserve">Механизация работ по борьбе с вредителями и болезнями  </w:t>
            </w:r>
          </w:p>
        </w:tc>
        <w:tc>
          <w:tcPr>
            <w:tcW w:w="7837" w:type="dxa"/>
          </w:tcPr>
          <w:p w:rsidR="00463863" w:rsidRPr="00463863" w:rsidRDefault="00463863" w:rsidP="004638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463863">
              <w:rPr>
                <w:rFonts w:ascii="Times New Roman" w:eastAsia="Calibri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 xml:space="preserve">Содержание </w:t>
            </w:r>
          </w:p>
        </w:tc>
        <w:tc>
          <w:tcPr>
            <w:tcW w:w="1908" w:type="dxa"/>
          </w:tcPr>
          <w:p w:rsidR="00463863" w:rsidRPr="00463863" w:rsidRDefault="00B83D6C" w:rsidP="004638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Cs/>
                <w:sz w:val="28"/>
                <w:szCs w:val="28"/>
              </w:rPr>
              <w:t>3</w:t>
            </w:r>
          </w:p>
        </w:tc>
        <w:tc>
          <w:tcPr>
            <w:tcW w:w="1564" w:type="dxa"/>
          </w:tcPr>
          <w:p w:rsidR="00463863" w:rsidRPr="00463863" w:rsidRDefault="00463863" w:rsidP="004638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463863" w:rsidRPr="00463863" w:rsidTr="00353560">
        <w:tc>
          <w:tcPr>
            <w:tcW w:w="3503" w:type="dxa"/>
            <w:vMerge/>
          </w:tcPr>
          <w:p w:rsidR="00463863" w:rsidRPr="00B83D6C" w:rsidRDefault="00463863" w:rsidP="0046386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837" w:type="dxa"/>
          </w:tcPr>
          <w:p w:rsidR="00463863" w:rsidRPr="00B83D6C" w:rsidRDefault="00B83D6C" w:rsidP="00B83D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B83D6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Классификация машин и аппаратов, применяемых при борьбе с вредителями и болезнями. Меры предосторожности при работе с пестицидами. Опрыскиватели. Типы опрыскивателей, их основные части, предохранительные устройства.</w:t>
            </w:r>
            <w:r w:rsidR="00635E7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Технологическая схема работы. </w:t>
            </w:r>
            <w:r w:rsidRPr="00B83D6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Подготовка машин к работе, регулировка. Проверка качества работы. Требования безопасности при работе. Т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ехническое обслуживание машин. </w:t>
            </w:r>
          </w:p>
        </w:tc>
        <w:tc>
          <w:tcPr>
            <w:tcW w:w="1908" w:type="dxa"/>
          </w:tcPr>
          <w:p w:rsidR="00463863" w:rsidRPr="00463863" w:rsidRDefault="00463863" w:rsidP="004638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64" w:type="dxa"/>
          </w:tcPr>
          <w:p w:rsidR="00463863" w:rsidRPr="00463863" w:rsidRDefault="00463863" w:rsidP="004638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63863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463863" w:rsidRPr="00463863" w:rsidTr="00353560">
        <w:tc>
          <w:tcPr>
            <w:tcW w:w="3503" w:type="dxa"/>
            <w:vMerge w:val="restart"/>
          </w:tcPr>
          <w:p w:rsidR="00463863" w:rsidRPr="00B83D6C" w:rsidRDefault="00463863" w:rsidP="0046386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B83D6C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Тема 6.</w:t>
            </w:r>
            <w:r w:rsidRPr="00B83D6C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="00635E76" w:rsidRPr="00635E76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Механизация полива</w:t>
            </w:r>
          </w:p>
        </w:tc>
        <w:tc>
          <w:tcPr>
            <w:tcW w:w="7837" w:type="dxa"/>
          </w:tcPr>
          <w:p w:rsidR="00463863" w:rsidRPr="00463863" w:rsidRDefault="00463863" w:rsidP="004638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/>
              </w:rPr>
            </w:pPr>
            <w:r w:rsidRPr="00463863">
              <w:rPr>
                <w:rFonts w:ascii="Times New Roman" w:eastAsia="Calibri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Содержание</w:t>
            </w:r>
          </w:p>
        </w:tc>
        <w:tc>
          <w:tcPr>
            <w:tcW w:w="1908" w:type="dxa"/>
          </w:tcPr>
          <w:p w:rsidR="00463863" w:rsidRPr="00463863" w:rsidRDefault="00635E76" w:rsidP="004638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Cs/>
                <w:sz w:val="28"/>
                <w:szCs w:val="28"/>
              </w:rPr>
              <w:t>3</w:t>
            </w:r>
          </w:p>
        </w:tc>
        <w:tc>
          <w:tcPr>
            <w:tcW w:w="1564" w:type="dxa"/>
          </w:tcPr>
          <w:p w:rsidR="00463863" w:rsidRPr="00463863" w:rsidRDefault="00463863" w:rsidP="004638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463863" w:rsidRPr="00463863" w:rsidTr="00353560">
        <w:tc>
          <w:tcPr>
            <w:tcW w:w="3503" w:type="dxa"/>
            <w:vMerge/>
          </w:tcPr>
          <w:p w:rsidR="00463863" w:rsidRPr="00B83D6C" w:rsidRDefault="00463863" w:rsidP="0046386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837" w:type="dxa"/>
          </w:tcPr>
          <w:p w:rsidR="00635E76" w:rsidRPr="00635E76" w:rsidRDefault="00635E76" w:rsidP="00635E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35E7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Машины и оборудование для полива овощных культур. Общее устройство и принцип работы машин. </w:t>
            </w:r>
          </w:p>
          <w:p w:rsidR="00463863" w:rsidRDefault="00635E76" w:rsidP="00635E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35E7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Подготовка машин к работе, регулировка. Проверка качества работ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ы. Требования безопасности при </w:t>
            </w:r>
            <w:r w:rsidRPr="00635E7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работе. Т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ехническое обслуживание машин. </w:t>
            </w:r>
            <w:r w:rsidRPr="00635E7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Установка машин в рабочее и транспортное положение. Требования безопасности при работе. </w:t>
            </w:r>
          </w:p>
          <w:p w:rsidR="00515CBA" w:rsidRDefault="00515CBA" w:rsidP="00635E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515CBA" w:rsidRPr="00463863" w:rsidRDefault="00515CBA" w:rsidP="00635E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08" w:type="dxa"/>
          </w:tcPr>
          <w:p w:rsidR="00463863" w:rsidRPr="00463863" w:rsidRDefault="00463863" w:rsidP="004638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64" w:type="dxa"/>
          </w:tcPr>
          <w:p w:rsidR="00463863" w:rsidRPr="00463863" w:rsidRDefault="00463863" w:rsidP="004638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63863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463863" w:rsidRPr="00463863" w:rsidTr="00353560">
        <w:tc>
          <w:tcPr>
            <w:tcW w:w="3503" w:type="dxa"/>
            <w:vMerge w:val="restart"/>
          </w:tcPr>
          <w:p w:rsidR="00463863" w:rsidRPr="00B83D6C" w:rsidRDefault="00463863" w:rsidP="0046386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B83D6C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Тема 7.</w:t>
            </w:r>
            <w:r w:rsidRPr="00B83D6C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="00515CBA" w:rsidRPr="00515CBA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Механизация уборки</w:t>
            </w:r>
          </w:p>
        </w:tc>
        <w:tc>
          <w:tcPr>
            <w:tcW w:w="7837" w:type="dxa"/>
          </w:tcPr>
          <w:p w:rsidR="00463863" w:rsidRPr="00463863" w:rsidRDefault="00463863" w:rsidP="004638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/>
              </w:rPr>
            </w:pPr>
            <w:r w:rsidRPr="00463863">
              <w:rPr>
                <w:rFonts w:ascii="Times New Roman" w:eastAsia="Calibri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Содержание</w:t>
            </w:r>
          </w:p>
        </w:tc>
        <w:tc>
          <w:tcPr>
            <w:tcW w:w="1908" w:type="dxa"/>
          </w:tcPr>
          <w:p w:rsidR="00463863" w:rsidRPr="00515CBA" w:rsidRDefault="00515CBA" w:rsidP="004638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15CB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564" w:type="dxa"/>
          </w:tcPr>
          <w:p w:rsidR="00463863" w:rsidRPr="00463863" w:rsidRDefault="00463863" w:rsidP="004638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463863" w:rsidRPr="00463863" w:rsidTr="00353560">
        <w:tc>
          <w:tcPr>
            <w:tcW w:w="3503" w:type="dxa"/>
            <w:vMerge/>
          </w:tcPr>
          <w:p w:rsidR="00463863" w:rsidRPr="00463863" w:rsidRDefault="00463863" w:rsidP="0046386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837" w:type="dxa"/>
          </w:tcPr>
          <w:p w:rsidR="00515CBA" w:rsidRPr="00515CBA" w:rsidRDefault="00515CBA" w:rsidP="00515C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15CB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Общее устройство и принцип работы машин для механизированной уборки культуры. Сортировочный транспортер, его назначение, устройство и принцип работы. </w:t>
            </w:r>
          </w:p>
          <w:p w:rsidR="00463863" w:rsidRPr="00515CBA" w:rsidRDefault="00515CBA" w:rsidP="00515C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15CB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Подготовка машин к работе. Организация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работы по уборке и сортировке. </w:t>
            </w:r>
            <w:r w:rsidRPr="00515CBA">
              <w:rPr>
                <w:rFonts w:ascii="Times New Roman" w:eastAsia="Calibri" w:hAnsi="Times New Roman" w:cs="Times New Roman"/>
                <w:sz w:val="28"/>
                <w:szCs w:val="28"/>
              </w:rPr>
              <w:t>Техническое обслуживание машин. Требования безопасности при работе на машинах.</w:t>
            </w:r>
          </w:p>
        </w:tc>
        <w:tc>
          <w:tcPr>
            <w:tcW w:w="1908" w:type="dxa"/>
          </w:tcPr>
          <w:p w:rsidR="00463863" w:rsidRPr="00463863" w:rsidRDefault="00463863" w:rsidP="004638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1564" w:type="dxa"/>
          </w:tcPr>
          <w:p w:rsidR="00463863" w:rsidRPr="00463863" w:rsidRDefault="00463863" w:rsidP="004638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463863" w:rsidRPr="00463863" w:rsidTr="00353560">
        <w:tc>
          <w:tcPr>
            <w:tcW w:w="11340" w:type="dxa"/>
            <w:gridSpan w:val="2"/>
          </w:tcPr>
          <w:p w:rsidR="00463863" w:rsidRPr="00463863" w:rsidRDefault="00463863" w:rsidP="004638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63863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Дифференцированный зачет</w:t>
            </w:r>
          </w:p>
        </w:tc>
        <w:tc>
          <w:tcPr>
            <w:tcW w:w="1908" w:type="dxa"/>
          </w:tcPr>
          <w:p w:rsidR="00463863" w:rsidRPr="00463863" w:rsidRDefault="007A7057" w:rsidP="004638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64" w:type="dxa"/>
          </w:tcPr>
          <w:p w:rsidR="00463863" w:rsidRPr="00463863" w:rsidRDefault="00463863" w:rsidP="004638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463863" w:rsidRPr="00463863" w:rsidTr="00353560">
        <w:tc>
          <w:tcPr>
            <w:tcW w:w="11340" w:type="dxa"/>
            <w:gridSpan w:val="2"/>
          </w:tcPr>
          <w:p w:rsidR="00463863" w:rsidRPr="00463863" w:rsidRDefault="00463863" w:rsidP="004638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63863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Итого:</w:t>
            </w:r>
          </w:p>
        </w:tc>
        <w:tc>
          <w:tcPr>
            <w:tcW w:w="1908" w:type="dxa"/>
          </w:tcPr>
          <w:p w:rsidR="00463863" w:rsidRPr="00463863" w:rsidRDefault="00463863" w:rsidP="000646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63863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  <w:r w:rsidR="000646B0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564" w:type="dxa"/>
          </w:tcPr>
          <w:p w:rsidR="00463863" w:rsidRPr="00463863" w:rsidRDefault="00463863" w:rsidP="004638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33454E" w:rsidRDefault="0033454E" w:rsidP="00E24C26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463863" w:rsidRPr="0033454E" w:rsidRDefault="00463863" w:rsidP="00E24C26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33454E" w:rsidRPr="0033454E" w:rsidRDefault="00D80A6A" w:rsidP="00D80A6A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     </w:t>
      </w:r>
      <w:r w:rsidR="0033454E" w:rsidRPr="0033454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Для характеристики уровня освоения учебного материала используются следующие обозначения:</w:t>
      </w:r>
    </w:p>
    <w:p w:rsidR="0033454E" w:rsidRPr="0033454E" w:rsidRDefault="00D80A6A" w:rsidP="00D80A6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33454E" w:rsidRPr="0033454E">
        <w:rPr>
          <w:rFonts w:ascii="Times New Roman" w:eastAsia="Times New Roman" w:hAnsi="Times New Roman" w:cs="Times New Roman"/>
          <w:sz w:val="28"/>
          <w:szCs w:val="28"/>
          <w:lang w:eastAsia="ru-RU"/>
        </w:rPr>
        <w:t>1-ознакомительный (узнавание ранее изученных объектов, свойств);</w:t>
      </w:r>
    </w:p>
    <w:p w:rsidR="0033454E" w:rsidRPr="0033454E" w:rsidRDefault="00D80A6A" w:rsidP="00D80A6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33454E" w:rsidRPr="0033454E">
        <w:rPr>
          <w:rFonts w:ascii="Times New Roman" w:eastAsia="Times New Roman" w:hAnsi="Times New Roman" w:cs="Times New Roman"/>
          <w:sz w:val="28"/>
          <w:szCs w:val="28"/>
          <w:lang w:eastAsia="ru-RU"/>
        </w:rPr>
        <w:t>2-</w:t>
      </w:r>
      <w:proofErr w:type="gramStart"/>
      <w:r w:rsidR="0033454E" w:rsidRPr="0033454E">
        <w:rPr>
          <w:rFonts w:ascii="Times New Roman" w:eastAsia="Times New Roman" w:hAnsi="Times New Roman" w:cs="Times New Roman"/>
          <w:sz w:val="28"/>
          <w:szCs w:val="28"/>
          <w:lang w:eastAsia="ru-RU"/>
        </w:rPr>
        <w:t>репродуктивный( выполнение</w:t>
      </w:r>
      <w:proofErr w:type="gramEnd"/>
      <w:r w:rsidR="0033454E" w:rsidRPr="003345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деятельности по образцу, инструкции или под руководством)</w:t>
      </w:r>
    </w:p>
    <w:p w:rsidR="0033454E" w:rsidRPr="0033454E" w:rsidRDefault="00D80A6A" w:rsidP="00D80A6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33454E" w:rsidRPr="0033454E">
        <w:rPr>
          <w:rFonts w:ascii="Times New Roman" w:eastAsia="Times New Roman" w:hAnsi="Times New Roman" w:cs="Times New Roman"/>
          <w:sz w:val="28"/>
          <w:szCs w:val="28"/>
          <w:lang w:eastAsia="ru-RU"/>
        </w:rPr>
        <w:t>3-продуктивный (планирование и самостоятельное выполнение деятельности, решение проблемных задач).</w:t>
      </w:r>
    </w:p>
    <w:p w:rsidR="0033454E" w:rsidRPr="0033454E" w:rsidRDefault="0033454E" w:rsidP="00E24C2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454E" w:rsidRPr="0033454E" w:rsidRDefault="0033454E" w:rsidP="00E24C2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454E" w:rsidRPr="0033454E" w:rsidRDefault="0033454E" w:rsidP="00E24C2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33454E" w:rsidRPr="0033454E" w:rsidSect="00463863">
          <w:pgSz w:w="16838" w:h="11906" w:orient="landscape"/>
          <w:pgMar w:top="851" w:right="1134" w:bottom="851" w:left="567" w:header="709" w:footer="709" w:gutter="0"/>
          <w:cols w:space="708"/>
          <w:docGrid w:linePitch="360"/>
        </w:sectPr>
      </w:pPr>
    </w:p>
    <w:p w:rsidR="00366118" w:rsidRDefault="00366118" w:rsidP="00E24C26">
      <w:pPr>
        <w:spacing w:after="0" w:line="240" w:lineRule="auto"/>
      </w:pPr>
    </w:p>
    <w:sectPr w:rsidR="00366118" w:rsidSect="0033454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36B5FB6"/>
    <w:multiLevelType w:val="hybridMultilevel"/>
    <w:tmpl w:val="1E0636C0"/>
    <w:lvl w:ilvl="0" w:tplc="B74202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1DEB"/>
    <w:rsid w:val="00036141"/>
    <w:rsid w:val="000646B0"/>
    <w:rsid w:val="00092B67"/>
    <w:rsid w:val="000C66DA"/>
    <w:rsid w:val="000E6A58"/>
    <w:rsid w:val="00152A3F"/>
    <w:rsid w:val="001B67FE"/>
    <w:rsid w:val="002007D0"/>
    <w:rsid w:val="00214563"/>
    <w:rsid w:val="00255B02"/>
    <w:rsid w:val="00260BEC"/>
    <w:rsid w:val="002D5635"/>
    <w:rsid w:val="002F43E3"/>
    <w:rsid w:val="00300BE7"/>
    <w:rsid w:val="0033454E"/>
    <w:rsid w:val="00366118"/>
    <w:rsid w:val="003D1B0D"/>
    <w:rsid w:val="00463863"/>
    <w:rsid w:val="004C39D4"/>
    <w:rsid w:val="004C427A"/>
    <w:rsid w:val="00515CBA"/>
    <w:rsid w:val="00635E76"/>
    <w:rsid w:val="0067509B"/>
    <w:rsid w:val="00685D70"/>
    <w:rsid w:val="0069648C"/>
    <w:rsid w:val="006B4F8C"/>
    <w:rsid w:val="00702FFB"/>
    <w:rsid w:val="00703CBA"/>
    <w:rsid w:val="007304FD"/>
    <w:rsid w:val="00741DEB"/>
    <w:rsid w:val="00751062"/>
    <w:rsid w:val="0076137B"/>
    <w:rsid w:val="00770428"/>
    <w:rsid w:val="007A7057"/>
    <w:rsid w:val="007B72FC"/>
    <w:rsid w:val="00801A61"/>
    <w:rsid w:val="008778F0"/>
    <w:rsid w:val="0091059D"/>
    <w:rsid w:val="009B0DC9"/>
    <w:rsid w:val="00A55DF1"/>
    <w:rsid w:val="00A613AE"/>
    <w:rsid w:val="00B51E12"/>
    <w:rsid w:val="00B5418D"/>
    <w:rsid w:val="00B63A8A"/>
    <w:rsid w:val="00B82242"/>
    <w:rsid w:val="00B83D6C"/>
    <w:rsid w:val="00C560F5"/>
    <w:rsid w:val="00CB2CE8"/>
    <w:rsid w:val="00D20386"/>
    <w:rsid w:val="00D80A6A"/>
    <w:rsid w:val="00E24C26"/>
    <w:rsid w:val="00E8251F"/>
    <w:rsid w:val="00E93289"/>
    <w:rsid w:val="00EA2F25"/>
    <w:rsid w:val="00EC6E59"/>
    <w:rsid w:val="00F027F8"/>
    <w:rsid w:val="00F71969"/>
    <w:rsid w:val="00F949B5"/>
    <w:rsid w:val="00FD7C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1753DB0-90B2-4A2A-B382-0D7063D4F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4F8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</TotalTime>
  <Pages>4</Pages>
  <Words>553</Words>
  <Characters>3156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Оператор</dc:creator>
  <cp:keywords/>
  <dc:description/>
  <cp:lastModifiedBy>Оператор</cp:lastModifiedBy>
  <cp:revision>57</cp:revision>
  <dcterms:created xsi:type="dcterms:W3CDTF">2020-03-18T11:48:00Z</dcterms:created>
  <dcterms:modified xsi:type="dcterms:W3CDTF">2020-09-24T05:23:00Z</dcterms:modified>
</cp:coreProperties>
</file>